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3F" w:rsidRDefault="00744E3F" w:rsidP="00744E3F">
      <w:pPr>
        <w:pStyle w:val="a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УТВЕРЖДЕНО</w:t>
      </w:r>
    </w:p>
    <w:p w:rsidR="00744E3F" w:rsidRDefault="00744E3F" w:rsidP="00744E3F">
      <w:pPr>
        <w:pStyle w:val="aa"/>
        <w:jc w:val="right"/>
        <w:rPr>
          <w:b w:val="0"/>
          <w:sz w:val="28"/>
          <w:szCs w:val="28"/>
        </w:rPr>
      </w:pPr>
    </w:p>
    <w:p w:rsidR="00744E3F" w:rsidRDefault="00744E3F" w:rsidP="00744E3F">
      <w:pPr>
        <w:pStyle w:val="a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Приказом </w:t>
      </w:r>
    </w:p>
    <w:p w:rsidR="00744E3F" w:rsidRDefault="00744E3F" w:rsidP="00744E3F">
      <w:pPr>
        <w:pStyle w:val="a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КГБ ПОУ ХКОТСО </w:t>
      </w:r>
    </w:p>
    <w:p w:rsidR="00744E3F" w:rsidRDefault="00744E3F" w:rsidP="00744E3F">
      <w:pPr>
        <w:pStyle w:val="aa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№01-05/206</w:t>
      </w:r>
    </w:p>
    <w:p w:rsidR="00305D97" w:rsidRDefault="00744E3F" w:rsidP="00744E3F">
      <w:pPr>
        <w:pStyle w:val="a3"/>
        <w:spacing w:before="0" w:beforeAutospacing="0" w:after="0" w:afterAutospacing="0"/>
        <w:ind w:firstLine="709"/>
        <w:jc w:val="right"/>
        <w:rPr>
          <w:rStyle w:val="a4"/>
          <w:rFonts w:ascii="Times New Roman" w:hAnsi="Times New Roman" w:cs="Times New Roman"/>
          <w:sz w:val="24"/>
          <w:szCs w:val="24"/>
        </w:rPr>
      </w:pPr>
      <w:r w:rsidRPr="00F01D56">
        <w:rPr>
          <w:rFonts w:ascii="Times New Roman" w:hAnsi="Times New Roman" w:cs="Times New Roman"/>
          <w:sz w:val="28"/>
          <w:szCs w:val="28"/>
        </w:rPr>
        <w:t>20.10.2014 г.</w:t>
      </w:r>
    </w:p>
    <w:p w:rsidR="00C116F1" w:rsidRDefault="00C116F1" w:rsidP="00FB33E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E04F0" w:rsidRPr="00744E3F" w:rsidRDefault="000E04F0" w:rsidP="00FB33E7">
      <w:pPr>
        <w:pStyle w:val="a3"/>
        <w:spacing w:before="0" w:beforeAutospacing="0" w:after="0" w:afterAutospacing="0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744E3F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744E3F" w:rsidRPr="00744E3F" w:rsidRDefault="00386002" w:rsidP="00744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E3F">
        <w:rPr>
          <w:rStyle w:val="a4"/>
          <w:rFonts w:ascii="Times New Roman" w:hAnsi="Times New Roman" w:cs="Times New Roman"/>
          <w:sz w:val="28"/>
          <w:szCs w:val="28"/>
        </w:rPr>
        <w:t xml:space="preserve">о Попечительском совете </w:t>
      </w:r>
      <w:r w:rsidR="00744E3F" w:rsidRPr="00744E3F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пр</w:t>
      </w:r>
      <w:r w:rsidR="00744E3F" w:rsidRPr="00744E3F">
        <w:rPr>
          <w:rFonts w:ascii="Times New Roman" w:hAnsi="Times New Roman" w:cs="Times New Roman"/>
          <w:b/>
          <w:sz w:val="28"/>
          <w:szCs w:val="28"/>
        </w:rPr>
        <w:t>о</w:t>
      </w:r>
      <w:r w:rsidR="00744E3F" w:rsidRPr="00744E3F">
        <w:rPr>
          <w:rFonts w:ascii="Times New Roman" w:hAnsi="Times New Roman" w:cs="Times New Roman"/>
          <w:b/>
          <w:sz w:val="28"/>
          <w:szCs w:val="28"/>
        </w:rPr>
        <w:t>фессионального образовательного учреждения «Хабаровский колледж отраслевых технологий и сф</w:t>
      </w:r>
      <w:r w:rsidR="00744E3F" w:rsidRPr="00744E3F">
        <w:rPr>
          <w:rFonts w:ascii="Times New Roman" w:hAnsi="Times New Roman" w:cs="Times New Roman"/>
          <w:b/>
          <w:sz w:val="28"/>
          <w:szCs w:val="28"/>
        </w:rPr>
        <w:t>е</w:t>
      </w:r>
      <w:r w:rsidR="00744E3F" w:rsidRPr="00744E3F">
        <w:rPr>
          <w:rFonts w:ascii="Times New Roman" w:hAnsi="Times New Roman" w:cs="Times New Roman"/>
          <w:b/>
          <w:sz w:val="28"/>
          <w:szCs w:val="28"/>
        </w:rPr>
        <w:t>ры обслуживания»</w:t>
      </w:r>
    </w:p>
    <w:p w:rsidR="000E04F0" w:rsidRPr="00744E3F" w:rsidRDefault="000E04F0" w:rsidP="00744E3F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04F0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 w:rsidR="004C30EE"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</w:t>
      </w:r>
      <w:r w:rsidR="004C30EE">
        <w:rPr>
          <w:rFonts w:ascii="Times New Roman" w:hAnsi="Times New Roman" w:cs="Times New Roman"/>
          <w:sz w:val="28"/>
          <w:szCs w:val="28"/>
        </w:rPr>
        <w:t>с</w:t>
      </w:r>
      <w:r w:rsidR="004C30EE">
        <w:rPr>
          <w:rFonts w:ascii="Times New Roman" w:hAnsi="Times New Roman" w:cs="Times New Roman"/>
          <w:sz w:val="28"/>
          <w:szCs w:val="28"/>
        </w:rPr>
        <w:t>сионального образовательного учреждения «Хабаровский колледж отрасл</w:t>
      </w:r>
      <w:r w:rsidR="004C30EE">
        <w:rPr>
          <w:rFonts w:ascii="Times New Roman" w:hAnsi="Times New Roman" w:cs="Times New Roman"/>
          <w:sz w:val="28"/>
          <w:szCs w:val="28"/>
        </w:rPr>
        <w:t>е</w:t>
      </w:r>
      <w:r w:rsidR="004C30EE">
        <w:rPr>
          <w:rFonts w:ascii="Times New Roman" w:hAnsi="Times New Roman" w:cs="Times New Roman"/>
          <w:sz w:val="28"/>
          <w:szCs w:val="28"/>
        </w:rPr>
        <w:t>вых технологий и сферы обслуживания» (далее – Колледж)</w:t>
      </w:r>
      <w:r w:rsidR="004C30EE">
        <w:rPr>
          <w:rFonts w:ascii="Times New Roman" w:hAnsi="Times New Roman" w:cs="Times New Roman"/>
          <w:sz w:val="28"/>
          <w:szCs w:val="28"/>
        </w:rPr>
        <w:t xml:space="preserve"> </w:t>
      </w:r>
      <w:r w:rsidRPr="00744E3F">
        <w:rPr>
          <w:rFonts w:ascii="Times New Roman" w:hAnsi="Times New Roman" w:cs="Times New Roman"/>
          <w:sz w:val="28"/>
          <w:szCs w:val="28"/>
        </w:rPr>
        <w:t>является одной из форм сам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управления образовательного учреждения.</w:t>
      </w:r>
    </w:p>
    <w:p w:rsidR="00DF3CE7" w:rsidRPr="00744E3F" w:rsidRDefault="00386002" w:rsidP="00FB33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Попечительский совет действует на основе </w:t>
      </w:r>
      <w:r w:rsidR="00006382" w:rsidRPr="00744E3F">
        <w:rPr>
          <w:rFonts w:ascii="Times New Roman" w:eastAsia="Times New Roman" w:hAnsi="Times New Roman" w:cs="Times New Roman"/>
          <w:sz w:val="28"/>
          <w:szCs w:val="28"/>
        </w:rPr>
        <w:t xml:space="preserve">Закона РФ «Об образовании в Российской Федерации» от 29.12.2012 г. </w:t>
      </w:r>
      <w:r w:rsidR="00006382" w:rsidRPr="00744E3F">
        <w:rPr>
          <w:rFonts w:ascii="Times New Roman" w:hAnsi="Times New Roman" w:cs="Times New Roman"/>
          <w:sz w:val="28"/>
          <w:szCs w:val="28"/>
        </w:rPr>
        <w:t>№273- ФЗ</w:t>
      </w:r>
      <w:r w:rsidR="00341986" w:rsidRPr="00744E3F">
        <w:rPr>
          <w:rFonts w:ascii="Times New Roman" w:hAnsi="Times New Roman" w:cs="Times New Roman"/>
          <w:sz w:val="28"/>
          <w:szCs w:val="28"/>
        </w:rPr>
        <w:t>,</w:t>
      </w:r>
      <w:r w:rsidR="00FB33E7"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="00FB33E7" w:rsidRPr="00744E3F">
        <w:rPr>
          <w:rFonts w:ascii="Times New Roman" w:eastAsia="Times New Roman" w:hAnsi="Times New Roman" w:cs="Times New Roman"/>
          <w:sz w:val="28"/>
          <w:szCs w:val="28"/>
        </w:rPr>
        <w:t>Распоряжения Прав</w:t>
      </w:r>
      <w:r w:rsidR="00FB33E7" w:rsidRPr="00744E3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B33E7" w:rsidRPr="00744E3F">
        <w:rPr>
          <w:rFonts w:ascii="Times New Roman" w:eastAsia="Times New Roman" w:hAnsi="Times New Roman" w:cs="Times New Roman"/>
          <w:sz w:val="28"/>
          <w:szCs w:val="28"/>
        </w:rPr>
        <w:t>тельства РФ от 17.11.2008 № 1662-р «О Концепции долгосрочного социал</w:t>
      </w:r>
      <w:r w:rsidR="00FB33E7" w:rsidRPr="00744E3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B33E7" w:rsidRPr="00744E3F">
        <w:rPr>
          <w:rFonts w:ascii="Times New Roman" w:eastAsia="Times New Roman" w:hAnsi="Times New Roman" w:cs="Times New Roman"/>
          <w:sz w:val="28"/>
          <w:szCs w:val="28"/>
        </w:rPr>
        <w:t>но-экономического развития Российской Федерации на период до 2020 года»</w:t>
      </w:r>
      <w:r w:rsidR="00B26601" w:rsidRPr="00744E3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6382" w:rsidRPr="00744E3F">
        <w:rPr>
          <w:rFonts w:ascii="Times New Roman" w:hAnsi="Times New Roman" w:cs="Times New Roman"/>
          <w:sz w:val="28"/>
          <w:szCs w:val="28"/>
        </w:rPr>
        <w:t>Устава Колледжа</w:t>
      </w:r>
      <w:r w:rsidR="00341986" w:rsidRPr="00744E3F">
        <w:rPr>
          <w:rFonts w:ascii="Times New Roman" w:hAnsi="Times New Roman" w:cs="Times New Roman"/>
          <w:sz w:val="28"/>
          <w:szCs w:val="28"/>
        </w:rPr>
        <w:t>, настоящего Положения, утвержденного приказом дире</w:t>
      </w:r>
      <w:r w:rsidR="00341986" w:rsidRPr="00744E3F">
        <w:rPr>
          <w:rFonts w:ascii="Times New Roman" w:hAnsi="Times New Roman" w:cs="Times New Roman"/>
          <w:sz w:val="28"/>
          <w:szCs w:val="28"/>
        </w:rPr>
        <w:t>к</w:t>
      </w:r>
      <w:r w:rsidR="00341986" w:rsidRPr="00744E3F">
        <w:rPr>
          <w:rFonts w:ascii="Times New Roman" w:hAnsi="Times New Roman" w:cs="Times New Roman"/>
          <w:sz w:val="28"/>
          <w:szCs w:val="28"/>
        </w:rPr>
        <w:t xml:space="preserve">тора Колледжа. 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Попечительский совет не является юридическим лицом.</w:t>
      </w:r>
    </w:p>
    <w:p w:rsidR="00B26601" w:rsidRPr="00744E3F" w:rsidRDefault="00B26601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01" w:rsidRPr="00744E3F" w:rsidRDefault="00744E3F" w:rsidP="00744E3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5316" w:rsidRPr="00744E3F" w:rsidRDefault="0038600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Решение о создании Попечительского совета принимается  Советом </w:t>
      </w:r>
      <w:r w:rsidR="001E1792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="004C30EE">
        <w:rPr>
          <w:rFonts w:ascii="Times New Roman" w:hAnsi="Times New Roman" w:cs="Times New Roman"/>
          <w:sz w:val="28"/>
          <w:szCs w:val="28"/>
        </w:rPr>
        <w:t xml:space="preserve">. </w:t>
      </w:r>
      <w:r w:rsidRPr="00744E3F">
        <w:rPr>
          <w:rFonts w:ascii="Times New Roman" w:hAnsi="Times New Roman" w:cs="Times New Roman"/>
          <w:sz w:val="28"/>
          <w:szCs w:val="28"/>
        </w:rPr>
        <w:t>Попечительский совет организует свою работу на основании Ус</w:t>
      </w:r>
      <w:r w:rsidR="00C43120" w:rsidRPr="00744E3F">
        <w:rPr>
          <w:rFonts w:ascii="Times New Roman" w:hAnsi="Times New Roman" w:cs="Times New Roman"/>
          <w:sz w:val="28"/>
          <w:szCs w:val="28"/>
        </w:rPr>
        <w:t>тава 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и Положения о Попечительском совете (далее – Полож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ние).</w:t>
      </w:r>
    </w:p>
    <w:p w:rsidR="00355316" w:rsidRPr="00744E3F" w:rsidRDefault="0038600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Попечительский совет взаимодействует с другими органами</w:t>
      </w:r>
      <w:r w:rsidR="009C7FF2"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Pr="00744E3F">
        <w:rPr>
          <w:rFonts w:ascii="Times New Roman" w:hAnsi="Times New Roman" w:cs="Times New Roman"/>
          <w:sz w:val="28"/>
          <w:szCs w:val="28"/>
        </w:rPr>
        <w:t>сам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 xml:space="preserve">управления  </w:t>
      </w:r>
      <w:r w:rsidR="001E1792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по вопросам функционирования и развития учрежд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 xml:space="preserve">ния.   Председатель Попечительского совета может участвовать </w:t>
      </w:r>
      <w:proofErr w:type="gramStart"/>
      <w:r w:rsidRPr="00744E3F">
        <w:rPr>
          <w:rFonts w:ascii="Times New Roman" w:hAnsi="Times New Roman" w:cs="Times New Roman"/>
          <w:sz w:val="28"/>
          <w:szCs w:val="28"/>
        </w:rPr>
        <w:t>в работе др</w:t>
      </w:r>
      <w:r w:rsidRPr="00744E3F">
        <w:rPr>
          <w:rFonts w:ascii="Times New Roman" w:hAnsi="Times New Roman" w:cs="Times New Roman"/>
          <w:sz w:val="28"/>
          <w:szCs w:val="28"/>
        </w:rPr>
        <w:t>у</w:t>
      </w:r>
      <w:r w:rsidRPr="00744E3F">
        <w:rPr>
          <w:rFonts w:ascii="Times New Roman" w:hAnsi="Times New Roman" w:cs="Times New Roman"/>
          <w:sz w:val="28"/>
          <w:szCs w:val="28"/>
        </w:rPr>
        <w:t xml:space="preserve">гих органов самоуправления </w:t>
      </w:r>
      <w:r w:rsidR="00C116F1" w:rsidRPr="00744E3F">
        <w:rPr>
          <w:rFonts w:ascii="Times New Roman" w:hAnsi="Times New Roman" w:cs="Times New Roman"/>
          <w:sz w:val="28"/>
          <w:szCs w:val="28"/>
        </w:rPr>
        <w:t>Ко</w:t>
      </w:r>
      <w:r w:rsidR="00C116F1" w:rsidRPr="00744E3F">
        <w:rPr>
          <w:rFonts w:ascii="Times New Roman" w:hAnsi="Times New Roman" w:cs="Times New Roman"/>
          <w:sz w:val="28"/>
          <w:szCs w:val="28"/>
        </w:rPr>
        <w:t>л</w:t>
      </w:r>
      <w:r w:rsidR="00C116F1" w:rsidRPr="00744E3F">
        <w:rPr>
          <w:rFonts w:ascii="Times New Roman" w:hAnsi="Times New Roman" w:cs="Times New Roman"/>
          <w:sz w:val="28"/>
          <w:szCs w:val="28"/>
        </w:rPr>
        <w:t xml:space="preserve">леджа </w:t>
      </w:r>
      <w:r w:rsidRPr="00744E3F">
        <w:rPr>
          <w:rFonts w:ascii="Times New Roman" w:hAnsi="Times New Roman" w:cs="Times New Roman"/>
          <w:sz w:val="28"/>
          <w:szCs w:val="28"/>
        </w:rPr>
        <w:t>с решающим голосом  в соответствии с его полномочиями при рассмотрении</w:t>
      </w:r>
      <w:proofErr w:type="gramEnd"/>
      <w:r w:rsidRPr="00744E3F">
        <w:rPr>
          <w:rFonts w:ascii="Times New Roman" w:hAnsi="Times New Roman" w:cs="Times New Roman"/>
          <w:sz w:val="28"/>
          <w:szCs w:val="28"/>
        </w:rPr>
        <w:t xml:space="preserve"> в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просов, входящих в компетенцию Попечительского совета.</w:t>
      </w:r>
    </w:p>
    <w:p w:rsidR="00355316" w:rsidRPr="00744E3F" w:rsidRDefault="0038600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Решения Попечительского совета вне его исключительной комп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тенции носят консультативный и рекомендательный характер.</w:t>
      </w:r>
    </w:p>
    <w:p w:rsidR="00355316" w:rsidRPr="00744E3F" w:rsidRDefault="0038600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Осуществление членами Попечительского совета своих функций производится на безвозмездной основе.</w:t>
      </w:r>
    </w:p>
    <w:p w:rsidR="00997354" w:rsidRPr="00744E3F" w:rsidRDefault="00997354" w:rsidP="00997354">
      <w:pPr>
        <w:pStyle w:val="a3"/>
        <w:tabs>
          <w:tab w:val="left" w:pos="1134"/>
        </w:tabs>
        <w:spacing w:before="0" w:beforeAutospacing="0" w:after="0" w:afterAutospacing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97354" w:rsidRPr="00744E3F" w:rsidRDefault="00386002" w:rsidP="00744E3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744E3F">
        <w:rPr>
          <w:rFonts w:ascii="Times New Roman" w:hAnsi="Times New Roman" w:cs="Times New Roman"/>
          <w:b/>
          <w:sz w:val="28"/>
          <w:szCs w:val="28"/>
        </w:rPr>
        <w:t>Цели и предмет деят</w:t>
      </w:r>
      <w:r w:rsidR="00744E3F">
        <w:rPr>
          <w:rFonts w:ascii="Times New Roman" w:hAnsi="Times New Roman" w:cs="Times New Roman"/>
          <w:b/>
          <w:sz w:val="28"/>
          <w:szCs w:val="28"/>
        </w:rPr>
        <w:t>ельности Попечительского совета</w:t>
      </w:r>
    </w:p>
    <w:p w:rsidR="001E1792" w:rsidRPr="00744E3F" w:rsidRDefault="0038600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 w:rsidR="00C116F1" w:rsidRPr="00744E3F">
        <w:rPr>
          <w:rFonts w:ascii="Times New Roman" w:hAnsi="Times New Roman" w:cs="Times New Roman"/>
          <w:sz w:val="28"/>
          <w:szCs w:val="28"/>
        </w:rPr>
        <w:t>П</w:t>
      </w:r>
      <w:r w:rsidRPr="00744E3F">
        <w:rPr>
          <w:rFonts w:ascii="Times New Roman" w:hAnsi="Times New Roman" w:cs="Times New Roman"/>
          <w:sz w:val="28"/>
          <w:szCs w:val="28"/>
        </w:rPr>
        <w:t xml:space="preserve">опечительского совета является содействие </w:t>
      </w:r>
      <w:r w:rsidR="001E1792" w:rsidRPr="00744E3F">
        <w:rPr>
          <w:rFonts w:ascii="Times New Roman" w:hAnsi="Times New Roman" w:cs="Times New Roman"/>
          <w:sz w:val="28"/>
          <w:szCs w:val="28"/>
        </w:rPr>
        <w:t>функционированию и развитию Колледжа путем установления связей с работодателями, службами занятости населения, органами госуда</w:t>
      </w:r>
      <w:r w:rsidR="001E1792" w:rsidRPr="00744E3F">
        <w:rPr>
          <w:rFonts w:ascii="Times New Roman" w:hAnsi="Times New Roman" w:cs="Times New Roman"/>
          <w:sz w:val="28"/>
          <w:szCs w:val="28"/>
        </w:rPr>
        <w:t>р</w:t>
      </w:r>
      <w:r w:rsidR="001E1792" w:rsidRPr="00744E3F">
        <w:rPr>
          <w:rFonts w:ascii="Times New Roman" w:hAnsi="Times New Roman" w:cs="Times New Roman"/>
          <w:sz w:val="28"/>
          <w:szCs w:val="28"/>
        </w:rPr>
        <w:t>ственной власти и местного самоуправления, средствами массовой информ</w:t>
      </w:r>
      <w:r w:rsidR="001E1792" w:rsidRPr="00744E3F">
        <w:rPr>
          <w:rFonts w:ascii="Times New Roman" w:hAnsi="Times New Roman" w:cs="Times New Roman"/>
          <w:sz w:val="28"/>
          <w:szCs w:val="28"/>
        </w:rPr>
        <w:t>а</w:t>
      </w:r>
      <w:r w:rsidR="001E1792" w:rsidRPr="00744E3F">
        <w:rPr>
          <w:rFonts w:ascii="Times New Roman" w:hAnsi="Times New Roman" w:cs="Times New Roman"/>
          <w:sz w:val="28"/>
          <w:szCs w:val="28"/>
        </w:rPr>
        <w:lastRenderedPageBreak/>
        <w:t>ции, другими организациями, родителями (законными представителями) обучающихся, выпускниками Колледжа.</w:t>
      </w:r>
    </w:p>
    <w:p w:rsidR="001E1792" w:rsidRPr="00744E3F" w:rsidRDefault="001E179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Компетенция Попечительского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="00386002" w:rsidRPr="00744E3F">
        <w:rPr>
          <w:rFonts w:ascii="Times New Roman" w:hAnsi="Times New Roman" w:cs="Times New Roman"/>
          <w:sz w:val="28"/>
          <w:szCs w:val="28"/>
        </w:rPr>
        <w:t>:</w:t>
      </w:r>
    </w:p>
    <w:p w:rsidR="00355316" w:rsidRPr="00744E3F" w:rsidRDefault="001E1792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формирование стратегии развития Колледжа;</w:t>
      </w:r>
    </w:p>
    <w:p w:rsidR="001E1792" w:rsidRPr="00744E3F" w:rsidRDefault="00C116F1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</w:t>
      </w:r>
      <w:r w:rsidR="001E1792" w:rsidRPr="00744E3F">
        <w:rPr>
          <w:rFonts w:ascii="Times New Roman" w:hAnsi="Times New Roman" w:cs="Times New Roman"/>
          <w:sz w:val="28"/>
          <w:szCs w:val="28"/>
        </w:rPr>
        <w:t>участие в совершенствовании содержания образовательных программ и организ</w:t>
      </w:r>
      <w:r w:rsidR="001E1792" w:rsidRPr="00744E3F">
        <w:rPr>
          <w:rFonts w:ascii="Times New Roman" w:hAnsi="Times New Roman" w:cs="Times New Roman"/>
          <w:sz w:val="28"/>
          <w:szCs w:val="28"/>
        </w:rPr>
        <w:t>а</w:t>
      </w:r>
      <w:r w:rsidR="001E1792" w:rsidRPr="00744E3F">
        <w:rPr>
          <w:rFonts w:ascii="Times New Roman" w:hAnsi="Times New Roman" w:cs="Times New Roman"/>
          <w:sz w:val="28"/>
          <w:szCs w:val="28"/>
        </w:rPr>
        <w:t>ции образовательного процесса;</w:t>
      </w:r>
    </w:p>
    <w:p w:rsidR="001E1792" w:rsidRPr="00744E3F" w:rsidRDefault="001E1792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рассмотрение и разработка рекомендаций и предложений по решению вопросов, касающихся объемов, форм и направлений подготовки, переподг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товки и повышения кв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>лификации кадров, в том числе по прямым заказам предприятий, учреждений и организ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>ций;</w:t>
      </w:r>
    </w:p>
    <w:p w:rsidR="001E1792" w:rsidRPr="00744E3F" w:rsidRDefault="00997354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содействие </w:t>
      </w:r>
      <w:r w:rsidR="001E1792" w:rsidRPr="00744E3F">
        <w:rPr>
          <w:rFonts w:ascii="Times New Roman" w:hAnsi="Times New Roman" w:cs="Times New Roman"/>
          <w:sz w:val="28"/>
          <w:szCs w:val="28"/>
        </w:rPr>
        <w:t>материально-техническому обеспечению Колледжа, стр</w:t>
      </w:r>
      <w:r w:rsidR="001E1792" w:rsidRPr="00744E3F">
        <w:rPr>
          <w:rFonts w:ascii="Times New Roman" w:hAnsi="Times New Roman" w:cs="Times New Roman"/>
          <w:sz w:val="28"/>
          <w:szCs w:val="28"/>
        </w:rPr>
        <w:t>о</w:t>
      </w:r>
      <w:r w:rsidR="001E1792" w:rsidRPr="00744E3F">
        <w:rPr>
          <w:rFonts w:ascii="Times New Roman" w:hAnsi="Times New Roman" w:cs="Times New Roman"/>
          <w:sz w:val="28"/>
          <w:szCs w:val="28"/>
        </w:rPr>
        <w:t>ительству и ремонту объектов учебного, социально-бытового и другого назначения, приобретению оборудования, инвентаря, технических средств обучения, средств вычислительной и орг</w:t>
      </w:r>
      <w:r w:rsidR="001E1792" w:rsidRPr="00744E3F">
        <w:rPr>
          <w:rFonts w:ascii="Times New Roman" w:hAnsi="Times New Roman" w:cs="Times New Roman"/>
          <w:sz w:val="28"/>
          <w:szCs w:val="28"/>
        </w:rPr>
        <w:t>а</w:t>
      </w:r>
      <w:r w:rsidR="001E1792" w:rsidRPr="00744E3F">
        <w:rPr>
          <w:rFonts w:ascii="Times New Roman" w:hAnsi="Times New Roman" w:cs="Times New Roman"/>
          <w:sz w:val="28"/>
          <w:szCs w:val="28"/>
        </w:rPr>
        <w:t>низационной техники;</w:t>
      </w:r>
    </w:p>
    <w:p w:rsidR="001E1792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содействие социальной защите обучающихся и работников Колледжа;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поддержка инновационной и научно-исследовательской деятельности Колледжа;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содействие трудоустройству выпускников Колледжа, обеспечения конкурент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способности выпускников на рынке труда;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привлечение сре</w:t>
      </w:r>
      <w:proofErr w:type="gramStart"/>
      <w:r w:rsidRPr="00744E3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4E3F">
        <w:rPr>
          <w:rFonts w:ascii="Times New Roman" w:hAnsi="Times New Roman" w:cs="Times New Roman"/>
          <w:sz w:val="28"/>
          <w:szCs w:val="28"/>
        </w:rPr>
        <w:t>едприятий, организаций, учреждений и физ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>ческих лиц с целью реализации перспективных программ, способствующих повышению качества подготовки кадров и организация контроля за их и</w:t>
      </w:r>
      <w:r w:rsidRPr="00744E3F">
        <w:rPr>
          <w:rFonts w:ascii="Times New Roman" w:hAnsi="Times New Roman" w:cs="Times New Roman"/>
          <w:sz w:val="28"/>
          <w:szCs w:val="28"/>
        </w:rPr>
        <w:t>с</w:t>
      </w:r>
      <w:r w:rsidRPr="00744E3F">
        <w:rPr>
          <w:rFonts w:ascii="Times New Roman" w:hAnsi="Times New Roman" w:cs="Times New Roman"/>
          <w:sz w:val="28"/>
          <w:szCs w:val="28"/>
        </w:rPr>
        <w:t>пользованием;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содействие в организации повышения квалификации преподавателей в форме стажировок на предприятиях, в организациях и учреждениях;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содействие в организации смотров, конкурсов, фестивалей, соревн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ваний, выст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>вок и других массовых мероприятий для студентов Колледжа с установлением призового фонда;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формирование объемов и структуры подготовки, переподготовки и повышения квалификации кадров на договорных условиях;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создание фонда Попечительского совета;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пропаганда результатов деятельности Колледжа;</w:t>
      </w:r>
    </w:p>
    <w:p w:rsidR="00F40C4D" w:rsidRPr="00744E3F" w:rsidRDefault="00F40C4D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рассмотрение других вопросов, отнесенных к его компетенции.</w:t>
      </w:r>
    </w:p>
    <w:p w:rsidR="00305D97" w:rsidRPr="00744E3F" w:rsidRDefault="00386002" w:rsidP="00FB33E7">
      <w:pPr>
        <w:pStyle w:val="a3"/>
        <w:numPr>
          <w:ilvl w:val="1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Попечительский совет действует на основе принципов:</w:t>
      </w:r>
    </w:p>
    <w:p w:rsidR="00355316" w:rsidRPr="00744E3F" w:rsidRDefault="00386002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добровольности членства;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равноправия членов Попечительского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коллегиальности руководства;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гласности принимаемых решений.</w:t>
      </w:r>
    </w:p>
    <w:p w:rsidR="00997354" w:rsidRPr="00744E3F" w:rsidRDefault="00997354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4" w:rsidRPr="00744E3F" w:rsidRDefault="00386002" w:rsidP="00744E3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44E3F">
        <w:rPr>
          <w:rFonts w:ascii="Times New Roman" w:hAnsi="Times New Roman" w:cs="Times New Roman"/>
          <w:b/>
          <w:sz w:val="28"/>
          <w:szCs w:val="28"/>
        </w:rPr>
        <w:t>Ч</w:t>
      </w:r>
      <w:r w:rsidR="00744E3F">
        <w:rPr>
          <w:rFonts w:ascii="Times New Roman" w:hAnsi="Times New Roman" w:cs="Times New Roman"/>
          <w:b/>
          <w:sz w:val="28"/>
          <w:szCs w:val="28"/>
        </w:rPr>
        <w:t>ленство в Попечительском совете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3.1.В Попечительский совет могут входить физические и юридические лица, адм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 xml:space="preserve">нистрация и работники </w:t>
      </w:r>
      <w:r w:rsidR="003A5D71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, обучающиеся и их родители, представители органов государственной власти и местного самоуправления.  </w:t>
      </w:r>
    </w:p>
    <w:p w:rsidR="003A5D71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3.2. Членами Попечительского совета могут быть юридические лица, которые действуют через своих представителей. Представители юридическ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lastRenderedPageBreak/>
        <w:t>го лица принимают уч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>стие в работе Попечительского совета на основании своих служебных полномочий или доверенности.</w:t>
      </w:r>
    </w:p>
    <w:p w:rsidR="00355316" w:rsidRPr="00744E3F" w:rsidRDefault="00AD778E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3.3. Член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 Попечительского совета имеет право:</w:t>
      </w:r>
    </w:p>
    <w:p w:rsidR="003A5D71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выдвигать, избирать и быть избранным в руководящие органы Поп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чительского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получать информацию, имеющуюся в распоряжении Попечительского совета</w:t>
      </w:r>
      <w:r w:rsidR="00C5130C" w:rsidRPr="00744E3F">
        <w:rPr>
          <w:rFonts w:ascii="Times New Roman" w:hAnsi="Times New Roman" w:cs="Times New Roman"/>
          <w:sz w:val="28"/>
          <w:szCs w:val="28"/>
        </w:rPr>
        <w:t>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участвовать в</w:t>
      </w:r>
      <w:r w:rsidR="00AD778E" w:rsidRPr="00744E3F">
        <w:rPr>
          <w:rFonts w:ascii="Times New Roman" w:hAnsi="Times New Roman" w:cs="Times New Roman"/>
          <w:sz w:val="28"/>
          <w:szCs w:val="28"/>
        </w:rPr>
        <w:t>о всех мероприятиях, проводимых</w:t>
      </w:r>
      <w:r w:rsidRPr="00744E3F">
        <w:rPr>
          <w:rFonts w:ascii="Times New Roman" w:hAnsi="Times New Roman" w:cs="Times New Roman"/>
          <w:sz w:val="28"/>
          <w:szCs w:val="28"/>
        </w:rPr>
        <w:t xml:space="preserve"> Попечительским с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 xml:space="preserve">ветом, а также в работе </w:t>
      </w:r>
      <w:r w:rsidR="00AD778E" w:rsidRPr="00744E3F">
        <w:rPr>
          <w:rFonts w:ascii="Times New Roman" w:hAnsi="Times New Roman" w:cs="Times New Roman"/>
          <w:sz w:val="28"/>
          <w:szCs w:val="28"/>
        </w:rPr>
        <w:t>других общественных объединений</w:t>
      </w:r>
      <w:r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="003A5D71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>, при</w:t>
      </w:r>
      <w:r w:rsidRPr="00744E3F">
        <w:rPr>
          <w:rFonts w:ascii="Times New Roman" w:hAnsi="Times New Roman" w:cs="Times New Roman"/>
          <w:sz w:val="28"/>
          <w:szCs w:val="28"/>
        </w:rPr>
        <w:t>н</w:t>
      </w:r>
      <w:r w:rsidRPr="00744E3F">
        <w:rPr>
          <w:rFonts w:ascii="Times New Roman" w:hAnsi="Times New Roman" w:cs="Times New Roman"/>
          <w:sz w:val="28"/>
          <w:szCs w:val="28"/>
        </w:rPr>
        <w:t>ципы и деятельность которых не противоречат Конституции Российской Ф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 xml:space="preserve">дерации, Закону Российской Федерации «Об образовании», законодательству </w:t>
      </w:r>
      <w:r w:rsidR="003A5D71" w:rsidRPr="00744E3F">
        <w:rPr>
          <w:rFonts w:ascii="Times New Roman" w:hAnsi="Times New Roman" w:cs="Times New Roman"/>
          <w:sz w:val="28"/>
          <w:szCs w:val="28"/>
        </w:rPr>
        <w:t xml:space="preserve">Хабаровского края </w:t>
      </w:r>
      <w:r w:rsidRPr="00744E3F">
        <w:rPr>
          <w:rFonts w:ascii="Times New Roman" w:hAnsi="Times New Roman" w:cs="Times New Roman"/>
          <w:sz w:val="28"/>
          <w:szCs w:val="28"/>
        </w:rPr>
        <w:t>и не препятствуют выполне</w:t>
      </w:r>
      <w:r w:rsidR="00AD778E" w:rsidRPr="00744E3F">
        <w:rPr>
          <w:rFonts w:ascii="Times New Roman" w:hAnsi="Times New Roman" w:cs="Times New Roman"/>
          <w:sz w:val="28"/>
          <w:szCs w:val="28"/>
        </w:rPr>
        <w:t>нию положений Устава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="003A5D71" w:rsidRPr="00744E3F">
        <w:rPr>
          <w:rFonts w:ascii="Times New Roman" w:hAnsi="Times New Roman" w:cs="Times New Roman"/>
          <w:sz w:val="28"/>
          <w:szCs w:val="28"/>
        </w:rPr>
        <w:t>Ко</w:t>
      </w:r>
      <w:r w:rsidR="003A5D71" w:rsidRPr="00744E3F">
        <w:rPr>
          <w:rFonts w:ascii="Times New Roman" w:hAnsi="Times New Roman" w:cs="Times New Roman"/>
          <w:sz w:val="28"/>
          <w:szCs w:val="28"/>
        </w:rPr>
        <w:t>л</w:t>
      </w:r>
      <w:r w:rsidR="003A5D71" w:rsidRPr="00744E3F">
        <w:rPr>
          <w:rFonts w:ascii="Times New Roman" w:hAnsi="Times New Roman" w:cs="Times New Roman"/>
          <w:sz w:val="28"/>
          <w:szCs w:val="28"/>
        </w:rPr>
        <w:t>леджа</w:t>
      </w:r>
      <w:r w:rsidRPr="00744E3F">
        <w:rPr>
          <w:rFonts w:ascii="Times New Roman" w:hAnsi="Times New Roman" w:cs="Times New Roman"/>
          <w:sz w:val="28"/>
          <w:szCs w:val="28"/>
        </w:rPr>
        <w:t>.</w:t>
      </w:r>
    </w:p>
    <w:p w:rsidR="00355316" w:rsidRPr="00744E3F" w:rsidRDefault="00AD778E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3.4. Член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 Попечительского совета обязан: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признавать и выполнять требования настоящего Положения;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принимать посильное участие в деятельности Попечительного совета, предусмо</w:t>
      </w:r>
      <w:r w:rsidRPr="00744E3F">
        <w:rPr>
          <w:rFonts w:ascii="Times New Roman" w:hAnsi="Times New Roman" w:cs="Times New Roman"/>
          <w:sz w:val="28"/>
          <w:szCs w:val="28"/>
        </w:rPr>
        <w:t>т</w:t>
      </w:r>
      <w:r w:rsidRPr="00744E3F">
        <w:rPr>
          <w:rFonts w:ascii="Times New Roman" w:hAnsi="Times New Roman" w:cs="Times New Roman"/>
          <w:sz w:val="28"/>
          <w:szCs w:val="28"/>
        </w:rPr>
        <w:t>ренной настоящим положением;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исполнять решения Попечительского совета</w:t>
      </w:r>
      <w:r w:rsidR="00C5130C" w:rsidRPr="00744E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130C" w:rsidRPr="00744E3F" w:rsidRDefault="00386002" w:rsidP="0099735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уважать права работников, обучающихся </w:t>
      </w:r>
      <w:r w:rsidR="003A5D71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3.5. Членство в Попечительском совете прекращается: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по собственному желанию члена совета после того, как он письменно проинфо</w:t>
      </w:r>
      <w:r w:rsidRPr="00744E3F">
        <w:rPr>
          <w:rFonts w:ascii="Times New Roman" w:hAnsi="Times New Roman" w:cs="Times New Roman"/>
          <w:sz w:val="28"/>
          <w:szCs w:val="28"/>
        </w:rPr>
        <w:t>р</w:t>
      </w:r>
      <w:r w:rsidR="004C2D39" w:rsidRPr="00744E3F">
        <w:rPr>
          <w:rFonts w:ascii="Times New Roman" w:hAnsi="Times New Roman" w:cs="Times New Roman"/>
          <w:sz w:val="28"/>
          <w:szCs w:val="28"/>
        </w:rPr>
        <w:t>мировал</w:t>
      </w:r>
      <w:r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="003A5D71" w:rsidRPr="00744E3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Pr="00744E3F">
        <w:rPr>
          <w:rFonts w:ascii="Times New Roman" w:hAnsi="Times New Roman" w:cs="Times New Roman"/>
          <w:sz w:val="28"/>
          <w:szCs w:val="28"/>
        </w:rPr>
        <w:t>Попечительского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в связи с исключением из Попечительского совета.</w:t>
      </w:r>
    </w:p>
    <w:p w:rsidR="003A5D71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3.6. Вопрос об исключении из Попечительского совета рассматривается на общем собрании Попечительского совета. Решение принимается бол</w:t>
      </w:r>
      <w:r w:rsidRPr="00744E3F">
        <w:rPr>
          <w:rFonts w:ascii="Times New Roman" w:hAnsi="Times New Roman" w:cs="Times New Roman"/>
          <w:sz w:val="28"/>
          <w:szCs w:val="28"/>
        </w:rPr>
        <w:t>ь</w:t>
      </w:r>
      <w:r w:rsidRPr="00744E3F">
        <w:rPr>
          <w:rFonts w:ascii="Times New Roman" w:hAnsi="Times New Roman" w:cs="Times New Roman"/>
          <w:sz w:val="28"/>
          <w:szCs w:val="28"/>
        </w:rPr>
        <w:t>шинством голосов</w:t>
      </w:r>
      <w:r w:rsidR="00C5130C" w:rsidRPr="00744E3F">
        <w:rPr>
          <w:rFonts w:ascii="Times New Roman" w:hAnsi="Times New Roman" w:cs="Times New Roman"/>
          <w:sz w:val="28"/>
          <w:szCs w:val="28"/>
        </w:rPr>
        <w:t>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3.7. При выходе или исключении из членов Попечительского совета добровольные взносы и пожертвования не возвращаются.</w:t>
      </w:r>
    </w:p>
    <w:p w:rsidR="00997354" w:rsidRPr="00744E3F" w:rsidRDefault="00997354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354" w:rsidRPr="00744E3F" w:rsidRDefault="00386002" w:rsidP="00744E3F">
      <w:pPr>
        <w:pStyle w:val="a3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44E3F">
        <w:rPr>
          <w:rFonts w:ascii="Times New Roman" w:hAnsi="Times New Roman" w:cs="Times New Roman"/>
          <w:b/>
          <w:sz w:val="28"/>
          <w:szCs w:val="28"/>
        </w:rPr>
        <w:t>Организационная структура, руководящие органы, финансовые средства П</w:t>
      </w:r>
      <w:r w:rsidRPr="00744E3F">
        <w:rPr>
          <w:rFonts w:ascii="Times New Roman" w:hAnsi="Times New Roman" w:cs="Times New Roman"/>
          <w:b/>
          <w:sz w:val="28"/>
          <w:szCs w:val="28"/>
        </w:rPr>
        <w:t>о</w:t>
      </w:r>
      <w:r w:rsidR="004C2D39" w:rsidRPr="00744E3F">
        <w:rPr>
          <w:rFonts w:ascii="Times New Roman" w:hAnsi="Times New Roman" w:cs="Times New Roman"/>
          <w:b/>
          <w:sz w:val="28"/>
          <w:szCs w:val="28"/>
        </w:rPr>
        <w:t>печительского совета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4.1. Высшим органом управления Попечительским советом является общее собрание членов Попечительского совета (далее по тексту общее с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брание). Общее собрание провод</w:t>
      </w:r>
      <w:r w:rsidR="00C43120" w:rsidRPr="00744E3F">
        <w:rPr>
          <w:rFonts w:ascii="Times New Roman" w:hAnsi="Times New Roman" w:cs="Times New Roman"/>
          <w:sz w:val="28"/>
          <w:szCs w:val="28"/>
        </w:rPr>
        <w:t>ится по мере необходимости.</w:t>
      </w:r>
      <w:r w:rsidR="004C2D39"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Pr="00744E3F">
        <w:rPr>
          <w:rFonts w:ascii="Times New Roman" w:hAnsi="Times New Roman" w:cs="Times New Roman"/>
          <w:sz w:val="28"/>
          <w:szCs w:val="28"/>
        </w:rPr>
        <w:t>По инициативе правления Попечительского сове</w:t>
      </w:r>
      <w:r w:rsidR="004C2D39" w:rsidRPr="00744E3F">
        <w:rPr>
          <w:rFonts w:ascii="Times New Roman" w:hAnsi="Times New Roman" w:cs="Times New Roman"/>
          <w:sz w:val="28"/>
          <w:szCs w:val="28"/>
        </w:rPr>
        <w:t>та,</w:t>
      </w:r>
      <w:r w:rsidRPr="00744E3F">
        <w:rPr>
          <w:rFonts w:ascii="Times New Roman" w:hAnsi="Times New Roman" w:cs="Times New Roman"/>
          <w:sz w:val="28"/>
          <w:szCs w:val="28"/>
        </w:rPr>
        <w:t xml:space="preserve"> либо по тре</w:t>
      </w:r>
      <w:r w:rsidR="004C2D39" w:rsidRPr="00744E3F">
        <w:rPr>
          <w:rFonts w:ascii="Times New Roman" w:hAnsi="Times New Roman" w:cs="Times New Roman"/>
          <w:sz w:val="28"/>
          <w:szCs w:val="28"/>
        </w:rPr>
        <w:t>бованию одной трети его членов,</w:t>
      </w:r>
      <w:r w:rsidRPr="00744E3F">
        <w:rPr>
          <w:rFonts w:ascii="Times New Roman" w:hAnsi="Times New Roman" w:cs="Times New Roman"/>
          <w:sz w:val="28"/>
          <w:szCs w:val="28"/>
        </w:rPr>
        <w:t xml:space="preserve"> может быть созвано внеочередное общее собрание всех членов П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печительского совета.</w:t>
      </w:r>
    </w:p>
    <w:p w:rsidR="003A5D71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4.2. Общее собрание правомочно принимать решение, если в нём участвуют более половины членов Попечительского совета. Решение прин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>мается простым большинством присутствующих членов Попечительского совета. Решения по вопросам, относящимся к исключительной компетенции общего собрания, принимаются большинством – не менее двух третей – г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лосов присутствующих</w:t>
      </w:r>
      <w:r w:rsidR="004C2D39" w:rsidRPr="00744E3F">
        <w:rPr>
          <w:rFonts w:ascii="Times New Roman" w:hAnsi="Times New Roman" w:cs="Times New Roman"/>
          <w:sz w:val="28"/>
          <w:szCs w:val="28"/>
        </w:rPr>
        <w:t xml:space="preserve"> членов Попечительского совета.</w:t>
      </w:r>
      <w:r w:rsidRPr="00744E3F">
        <w:rPr>
          <w:rFonts w:ascii="Times New Roman" w:hAnsi="Times New Roman" w:cs="Times New Roman"/>
          <w:sz w:val="28"/>
          <w:szCs w:val="28"/>
        </w:rPr>
        <w:t xml:space="preserve"> Заседания и реш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 xml:space="preserve">ния Попечительского совета оформляются протоколом, который </w:t>
      </w:r>
      <w:r w:rsidR="00C5130C" w:rsidRPr="00744E3F">
        <w:rPr>
          <w:rFonts w:ascii="Times New Roman" w:hAnsi="Times New Roman" w:cs="Times New Roman"/>
          <w:sz w:val="28"/>
          <w:szCs w:val="28"/>
        </w:rPr>
        <w:t>подписыв</w:t>
      </w:r>
      <w:r w:rsidR="00C5130C" w:rsidRPr="00744E3F">
        <w:rPr>
          <w:rFonts w:ascii="Times New Roman" w:hAnsi="Times New Roman" w:cs="Times New Roman"/>
          <w:sz w:val="28"/>
          <w:szCs w:val="28"/>
        </w:rPr>
        <w:t>а</w:t>
      </w:r>
      <w:r w:rsidR="00C5130C" w:rsidRPr="00744E3F">
        <w:rPr>
          <w:rFonts w:ascii="Times New Roman" w:hAnsi="Times New Roman" w:cs="Times New Roman"/>
          <w:sz w:val="28"/>
          <w:szCs w:val="28"/>
        </w:rPr>
        <w:t>ется его председателем и секретарем.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lastRenderedPageBreak/>
        <w:t>Решения общего собрания Попечительского совета, принятые в пред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лах его полномочий, доводятся до сведения всех заинтересованных лиц. Р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шение Попечительского совета становится обязательным для исполнения при утверждении данного решения пр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>казом по образовательному учреждению.</w:t>
      </w:r>
    </w:p>
    <w:p w:rsidR="003A5D71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4.3. К исключительной компетенции общего собрания Попечительск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го совета о</w:t>
      </w:r>
      <w:r w:rsidRPr="00744E3F">
        <w:rPr>
          <w:rFonts w:ascii="Times New Roman" w:hAnsi="Times New Roman" w:cs="Times New Roman"/>
          <w:sz w:val="28"/>
          <w:szCs w:val="28"/>
        </w:rPr>
        <w:t>т</w:t>
      </w:r>
      <w:r w:rsidRPr="00744E3F">
        <w:rPr>
          <w:rFonts w:ascii="Times New Roman" w:hAnsi="Times New Roman" w:cs="Times New Roman"/>
          <w:sz w:val="28"/>
          <w:szCs w:val="28"/>
        </w:rPr>
        <w:t>носятся: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избрание членов правления Попечительского совета и принятие р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шений о досрочном прекращении полномочий членов правления Попеч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>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избрание председателя, </w:t>
      </w:r>
      <w:r w:rsidR="00C5130C" w:rsidRPr="00744E3F">
        <w:rPr>
          <w:rFonts w:ascii="Times New Roman" w:hAnsi="Times New Roman" w:cs="Times New Roman"/>
          <w:sz w:val="28"/>
          <w:szCs w:val="28"/>
        </w:rPr>
        <w:t xml:space="preserve">секретаря, </w:t>
      </w:r>
      <w:r w:rsidRPr="00744E3F">
        <w:rPr>
          <w:rFonts w:ascii="Times New Roman" w:hAnsi="Times New Roman" w:cs="Times New Roman"/>
          <w:sz w:val="28"/>
          <w:szCs w:val="28"/>
        </w:rPr>
        <w:t>полномочных членов правления Попечител</w:t>
      </w:r>
      <w:r w:rsidRPr="00744E3F">
        <w:rPr>
          <w:rFonts w:ascii="Times New Roman" w:hAnsi="Times New Roman" w:cs="Times New Roman"/>
          <w:sz w:val="28"/>
          <w:szCs w:val="28"/>
        </w:rPr>
        <w:t>ь</w:t>
      </w:r>
      <w:r w:rsidRPr="00744E3F">
        <w:rPr>
          <w:rFonts w:ascii="Times New Roman" w:hAnsi="Times New Roman" w:cs="Times New Roman"/>
          <w:sz w:val="28"/>
          <w:szCs w:val="28"/>
        </w:rPr>
        <w:t>ского совета и принятие решений о досрочном прекращении их полномочий;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определение приоритетов деятельности Попечительского совета и принятие решений о совершенствовании её, изменении структуры и упраз</w:t>
      </w:r>
      <w:r w:rsidRPr="00744E3F">
        <w:rPr>
          <w:rFonts w:ascii="Times New Roman" w:hAnsi="Times New Roman" w:cs="Times New Roman"/>
          <w:sz w:val="28"/>
          <w:szCs w:val="28"/>
        </w:rPr>
        <w:t>д</w:t>
      </w:r>
      <w:r w:rsidRPr="00744E3F">
        <w:rPr>
          <w:rFonts w:ascii="Times New Roman" w:hAnsi="Times New Roman" w:cs="Times New Roman"/>
          <w:sz w:val="28"/>
          <w:szCs w:val="28"/>
        </w:rPr>
        <w:t>нении Попечительского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определение принципов формирования и использования финансовых средств и другого имущества, находящегося в распоряжении Попечительск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го совета.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4.4. К компетенции общего собрания также относится: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рассмотрение и утверждение ежегодного отчета правления Попеч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>тельного сов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та о деятельности и использовании имущества, в том числе и денежных средств;</w:t>
      </w:r>
    </w:p>
    <w:p w:rsidR="00355316" w:rsidRPr="00744E3F" w:rsidRDefault="00D169A6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подготовка предложений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</w:t>
      </w:r>
      <w:r w:rsidR="003A5D71" w:rsidRPr="00744E3F">
        <w:rPr>
          <w:rFonts w:ascii="Times New Roman" w:hAnsi="Times New Roman" w:cs="Times New Roman"/>
          <w:sz w:val="28"/>
          <w:szCs w:val="28"/>
        </w:rPr>
        <w:t>Ко</w:t>
      </w:r>
      <w:r w:rsidR="003A5D71" w:rsidRPr="00744E3F">
        <w:rPr>
          <w:rFonts w:ascii="Times New Roman" w:hAnsi="Times New Roman" w:cs="Times New Roman"/>
          <w:sz w:val="28"/>
          <w:szCs w:val="28"/>
        </w:rPr>
        <w:t>л</w:t>
      </w:r>
      <w:r w:rsidR="003A5D71" w:rsidRPr="00744E3F">
        <w:rPr>
          <w:rFonts w:ascii="Times New Roman" w:hAnsi="Times New Roman" w:cs="Times New Roman"/>
          <w:sz w:val="28"/>
          <w:szCs w:val="28"/>
        </w:rPr>
        <w:t>леджа</w:t>
      </w:r>
      <w:r w:rsidR="00386002" w:rsidRPr="00744E3F">
        <w:rPr>
          <w:rFonts w:ascii="Times New Roman" w:hAnsi="Times New Roman" w:cs="Times New Roman"/>
          <w:sz w:val="28"/>
          <w:szCs w:val="28"/>
        </w:rPr>
        <w:t>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рассмотрение иных вопросов, внесённых на обсуждение правлением Попечител</w:t>
      </w:r>
      <w:r w:rsidRPr="00744E3F">
        <w:rPr>
          <w:rFonts w:ascii="Times New Roman" w:hAnsi="Times New Roman" w:cs="Times New Roman"/>
          <w:sz w:val="28"/>
          <w:szCs w:val="28"/>
        </w:rPr>
        <w:t>ь</w:t>
      </w:r>
      <w:r w:rsidRPr="00744E3F">
        <w:rPr>
          <w:rFonts w:ascii="Times New Roman" w:hAnsi="Times New Roman" w:cs="Times New Roman"/>
          <w:sz w:val="28"/>
          <w:szCs w:val="28"/>
        </w:rPr>
        <w:t>ского совета.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4.5. Для управления текущей деятельностью Попечительского совета избирается правление. Оно подотчётно общему собранию. Срок полномочий членов правле</w:t>
      </w:r>
      <w:r w:rsidR="00D169A6" w:rsidRPr="00744E3F">
        <w:rPr>
          <w:rFonts w:ascii="Times New Roman" w:hAnsi="Times New Roman" w:cs="Times New Roman"/>
          <w:sz w:val="28"/>
          <w:szCs w:val="28"/>
        </w:rPr>
        <w:t>ния, его количественный состав,</w:t>
      </w:r>
      <w:r w:rsidRPr="00744E3F">
        <w:rPr>
          <w:rFonts w:ascii="Times New Roman" w:hAnsi="Times New Roman" w:cs="Times New Roman"/>
          <w:sz w:val="28"/>
          <w:szCs w:val="28"/>
        </w:rPr>
        <w:t xml:space="preserve"> норма представительства каждого члена Попечительского совета (представители юридических лиц, физические лица, педагогические и другие работники) определяются общим собранием Попечительского совета. Заседания совета проводятся по мере необходимости и считаются правомочными, если на них присутствуют не менее половины членов правления. Правление принимает решения простым большинством голосов, присутствующих на заседании членов правления. Каждый член правления имеет право одного голо</w:t>
      </w:r>
      <w:r w:rsidR="00D169A6" w:rsidRPr="00744E3F">
        <w:rPr>
          <w:rFonts w:ascii="Times New Roman" w:hAnsi="Times New Roman" w:cs="Times New Roman"/>
          <w:sz w:val="28"/>
          <w:szCs w:val="28"/>
        </w:rPr>
        <w:t>са. При равенстве числа г</w:t>
      </w:r>
      <w:r w:rsidR="00D169A6" w:rsidRPr="00744E3F">
        <w:rPr>
          <w:rFonts w:ascii="Times New Roman" w:hAnsi="Times New Roman" w:cs="Times New Roman"/>
          <w:sz w:val="28"/>
          <w:szCs w:val="28"/>
        </w:rPr>
        <w:t>о</w:t>
      </w:r>
      <w:r w:rsidR="00D169A6" w:rsidRPr="00744E3F">
        <w:rPr>
          <w:rFonts w:ascii="Times New Roman" w:hAnsi="Times New Roman" w:cs="Times New Roman"/>
          <w:sz w:val="28"/>
          <w:szCs w:val="28"/>
        </w:rPr>
        <w:t>лосов</w:t>
      </w:r>
      <w:r w:rsidRPr="00744E3F">
        <w:rPr>
          <w:rFonts w:ascii="Times New Roman" w:hAnsi="Times New Roman" w:cs="Times New Roman"/>
          <w:sz w:val="28"/>
          <w:szCs w:val="28"/>
        </w:rPr>
        <w:t xml:space="preserve"> голос председателя правления является решающим.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4.6. К компетенции правления Попечительского совета относится:</w:t>
      </w:r>
    </w:p>
    <w:p w:rsidR="00355316" w:rsidRPr="00744E3F" w:rsidRDefault="00D169A6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разработка,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 принятие и организация реализации перспективных и т</w:t>
      </w:r>
      <w:r w:rsidR="00386002" w:rsidRPr="00744E3F">
        <w:rPr>
          <w:rFonts w:ascii="Times New Roman" w:hAnsi="Times New Roman" w:cs="Times New Roman"/>
          <w:sz w:val="28"/>
          <w:szCs w:val="28"/>
        </w:rPr>
        <w:t>е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кущих планов деятельности Попечительского совета в соответствии </w:t>
      </w:r>
      <w:r w:rsidR="003A5D71" w:rsidRPr="00744E3F">
        <w:rPr>
          <w:rFonts w:ascii="Times New Roman" w:hAnsi="Times New Roman" w:cs="Times New Roman"/>
          <w:sz w:val="28"/>
          <w:szCs w:val="28"/>
        </w:rPr>
        <w:t>с</w:t>
      </w:r>
      <w:r w:rsidR="00386002" w:rsidRPr="00744E3F">
        <w:rPr>
          <w:rFonts w:ascii="Times New Roman" w:hAnsi="Times New Roman" w:cs="Times New Roman"/>
          <w:sz w:val="28"/>
          <w:szCs w:val="28"/>
        </w:rPr>
        <w:t xml:space="preserve"> наст</w:t>
      </w:r>
      <w:r w:rsidR="00386002" w:rsidRPr="00744E3F">
        <w:rPr>
          <w:rFonts w:ascii="Times New Roman" w:hAnsi="Times New Roman" w:cs="Times New Roman"/>
          <w:sz w:val="28"/>
          <w:szCs w:val="28"/>
        </w:rPr>
        <w:t>о</w:t>
      </w:r>
      <w:r w:rsidR="00386002" w:rsidRPr="00744E3F">
        <w:rPr>
          <w:rFonts w:ascii="Times New Roman" w:hAnsi="Times New Roman" w:cs="Times New Roman"/>
          <w:sz w:val="28"/>
          <w:szCs w:val="28"/>
        </w:rPr>
        <w:t>ящим Положением;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организация выполнения решений общего собрания Попечительского совета, осуществление </w:t>
      </w:r>
      <w:proofErr w:type="gramStart"/>
      <w:r w:rsidRPr="00744E3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4E3F">
        <w:rPr>
          <w:rFonts w:ascii="Times New Roman" w:hAnsi="Times New Roman" w:cs="Times New Roman"/>
          <w:sz w:val="28"/>
          <w:szCs w:val="28"/>
        </w:rPr>
        <w:t xml:space="preserve"> реализацией предложений и критических замечаний членов Попечительского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lastRenderedPageBreak/>
        <w:t>- ведение учёта поступления и расходования средств Попечительского совета и подготовка отчётов об их использовании в соответствии с решением общего собрания</w:t>
      </w:r>
      <w:r w:rsidR="003A5D71" w:rsidRPr="00744E3F">
        <w:rPr>
          <w:rFonts w:ascii="Times New Roman" w:hAnsi="Times New Roman" w:cs="Times New Roman"/>
          <w:sz w:val="28"/>
          <w:szCs w:val="28"/>
        </w:rPr>
        <w:t xml:space="preserve"> П</w:t>
      </w:r>
      <w:r w:rsidR="003A5D71" w:rsidRPr="00744E3F">
        <w:rPr>
          <w:rFonts w:ascii="Times New Roman" w:hAnsi="Times New Roman" w:cs="Times New Roman"/>
          <w:sz w:val="28"/>
          <w:szCs w:val="28"/>
        </w:rPr>
        <w:t>о</w:t>
      </w:r>
      <w:r w:rsidR="003A5D71" w:rsidRPr="00744E3F">
        <w:rPr>
          <w:rFonts w:ascii="Times New Roman" w:hAnsi="Times New Roman" w:cs="Times New Roman"/>
          <w:sz w:val="28"/>
          <w:szCs w:val="28"/>
        </w:rPr>
        <w:t>печительского совета</w:t>
      </w:r>
      <w:r w:rsidRPr="00744E3F">
        <w:rPr>
          <w:rFonts w:ascii="Times New Roman" w:hAnsi="Times New Roman" w:cs="Times New Roman"/>
          <w:sz w:val="28"/>
          <w:szCs w:val="28"/>
        </w:rPr>
        <w:t>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координация совместимых усилий Попечительского совета, Совета </w:t>
      </w:r>
      <w:r w:rsidR="003A5D71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и администрации по достижению целей, предусмотренных Уст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 xml:space="preserve">вом </w:t>
      </w:r>
      <w:r w:rsidR="00B6749D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решение иных вопросов, кроме вопросов, относящихся к исключ</w:t>
      </w:r>
      <w:r w:rsidRPr="00744E3F">
        <w:rPr>
          <w:rFonts w:ascii="Times New Roman" w:hAnsi="Times New Roman" w:cs="Times New Roman"/>
          <w:sz w:val="28"/>
          <w:szCs w:val="28"/>
        </w:rPr>
        <w:t>и</w:t>
      </w:r>
      <w:r w:rsidRPr="00744E3F">
        <w:rPr>
          <w:rFonts w:ascii="Times New Roman" w:hAnsi="Times New Roman" w:cs="Times New Roman"/>
          <w:sz w:val="28"/>
          <w:szCs w:val="28"/>
        </w:rPr>
        <w:t>тельной комп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тенции общего собрания.</w:t>
      </w:r>
    </w:p>
    <w:p w:rsidR="00355316" w:rsidRPr="00744E3F" w:rsidRDefault="00386002" w:rsidP="00FB33E7">
      <w:pPr>
        <w:pStyle w:val="a3"/>
        <w:tabs>
          <w:tab w:val="left" w:pos="1134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4.7. Ре</w:t>
      </w:r>
      <w:r w:rsidR="00D169A6" w:rsidRPr="00744E3F">
        <w:rPr>
          <w:rFonts w:ascii="Times New Roman" w:hAnsi="Times New Roman" w:cs="Times New Roman"/>
          <w:sz w:val="28"/>
          <w:szCs w:val="28"/>
        </w:rPr>
        <w:t>шения правления, противоречащие</w:t>
      </w:r>
      <w:r w:rsidRPr="00744E3F">
        <w:rPr>
          <w:rFonts w:ascii="Times New Roman" w:hAnsi="Times New Roman" w:cs="Times New Roman"/>
          <w:sz w:val="28"/>
          <w:szCs w:val="28"/>
        </w:rPr>
        <w:t xml:space="preserve"> Уставу </w:t>
      </w:r>
      <w:r w:rsidR="00B6749D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и данному Положению, могут быть обжалованы любым членом Попечительского сов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та, в том числе и в суде.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4.8. Правление Попечительского совета возглавляет председатель правления Поп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чительского совета, избираемый на 3 года.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4.9. Председатель правления в соответствии со своей компетенцией:</w:t>
      </w:r>
    </w:p>
    <w:p w:rsidR="00B6749D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организует работу и руководит деятельн</w:t>
      </w:r>
      <w:r w:rsidR="00B6749D" w:rsidRPr="00744E3F">
        <w:rPr>
          <w:rFonts w:ascii="Times New Roman" w:hAnsi="Times New Roman" w:cs="Times New Roman"/>
          <w:sz w:val="28"/>
          <w:szCs w:val="28"/>
        </w:rPr>
        <w:t>остью правления Попеч</w:t>
      </w:r>
      <w:r w:rsidR="00B6749D" w:rsidRPr="00744E3F">
        <w:rPr>
          <w:rFonts w:ascii="Times New Roman" w:hAnsi="Times New Roman" w:cs="Times New Roman"/>
          <w:sz w:val="28"/>
          <w:szCs w:val="28"/>
        </w:rPr>
        <w:t>и</w:t>
      </w:r>
      <w:r w:rsidR="00B6749D" w:rsidRPr="00744E3F">
        <w:rPr>
          <w:rFonts w:ascii="Times New Roman" w:hAnsi="Times New Roman" w:cs="Times New Roman"/>
          <w:sz w:val="28"/>
          <w:szCs w:val="28"/>
        </w:rPr>
        <w:t>тельского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совета;</w:t>
      </w:r>
    </w:p>
    <w:p w:rsidR="00B6749D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представляет Попечительский совет без довере</w:t>
      </w:r>
      <w:r w:rsidR="00B6749D" w:rsidRPr="00744E3F">
        <w:rPr>
          <w:rFonts w:ascii="Times New Roman" w:hAnsi="Times New Roman" w:cs="Times New Roman"/>
          <w:sz w:val="28"/>
          <w:szCs w:val="28"/>
        </w:rPr>
        <w:t>нности во всех взаим</w:t>
      </w:r>
      <w:r w:rsidR="00B6749D" w:rsidRPr="00744E3F">
        <w:rPr>
          <w:rFonts w:ascii="Times New Roman" w:hAnsi="Times New Roman" w:cs="Times New Roman"/>
          <w:sz w:val="28"/>
          <w:szCs w:val="28"/>
        </w:rPr>
        <w:t>о</w:t>
      </w:r>
      <w:r w:rsidR="00B6749D" w:rsidRPr="00744E3F">
        <w:rPr>
          <w:rFonts w:ascii="Times New Roman" w:hAnsi="Times New Roman" w:cs="Times New Roman"/>
          <w:sz w:val="28"/>
          <w:szCs w:val="28"/>
        </w:rPr>
        <w:t>отношениях</w:t>
      </w:r>
    </w:p>
    <w:p w:rsidR="00355316" w:rsidRPr="00744E3F" w:rsidRDefault="00386002" w:rsidP="009B7B0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с государственными, общественными и другими организациями и физич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скими лицами по всем вопросам, касающимся Попечительского совета и его интересов;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решает иные вопросы,  не относящиеся </w:t>
      </w:r>
      <w:r w:rsidR="00B6749D" w:rsidRPr="00744E3F">
        <w:rPr>
          <w:rFonts w:ascii="Times New Roman" w:hAnsi="Times New Roman" w:cs="Times New Roman"/>
          <w:sz w:val="28"/>
          <w:szCs w:val="28"/>
        </w:rPr>
        <w:t>к компетенции общего собр</w:t>
      </w:r>
      <w:r w:rsidR="00B6749D" w:rsidRPr="00744E3F">
        <w:rPr>
          <w:rFonts w:ascii="Times New Roman" w:hAnsi="Times New Roman" w:cs="Times New Roman"/>
          <w:sz w:val="28"/>
          <w:szCs w:val="28"/>
        </w:rPr>
        <w:t>а</w:t>
      </w:r>
      <w:r w:rsidR="00B6749D" w:rsidRPr="00744E3F">
        <w:rPr>
          <w:rFonts w:ascii="Times New Roman" w:hAnsi="Times New Roman" w:cs="Times New Roman"/>
          <w:sz w:val="28"/>
          <w:szCs w:val="28"/>
        </w:rPr>
        <w:t>ния и</w:t>
      </w:r>
      <w:r w:rsidR="009C7FF2" w:rsidRPr="00744E3F">
        <w:rPr>
          <w:rFonts w:ascii="Times New Roman" w:hAnsi="Times New Roman" w:cs="Times New Roman"/>
          <w:sz w:val="28"/>
          <w:szCs w:val="28"/>
        </w:rPr>
        <w:t xml:space="preserve"> </w:t>
      </w:r>
      <w:r w:rsidRPr="00744E3F">
        <w:rPr>
          <w:rFonts w:ascii="Times New Roman" w:hAnsi="Times New Roman" w:cs="Times New Roman"/>
          <w:sz w:val="28"/>
          <w:szCs w:val="28"/>
        </w:rPr>
        <w:t>пра</w:t>
      </w:r>
      <w:r w:rsidRPr="00744E3F">
        <w:rPr>
          <w:rFonts w:ascii="Times New Roman" w:hAnsi="Times New Roman" w:cs="Times New Roman"/>
          <w:sz w:val="28"/>
          <w:szCs w:val="28"/>
        </w:rPr>
        <w:t>в</w:t>
      </w:r>
      <w:r w:rsidRPr="00744E3F">
        <w:rPr>
          <w:rFonts w:ascii="Times New Roman" w:hAnsi="Times New Roman" w:cs="Times New Roman"/>
          <w:sz w:val="28"/>
          <w:szCs w:val="28"/>
        </w:rPr>
        <w:t>ления Попечительского совета.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4.10. Секретарь правления: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организует проведение заседаний правления и общих собраний Поп</w:t>
      </w:r>
      <w:r w:rsidRPr="00744E3F">
        <w:rPr>
          <w:rFonts w:ascii="Times New Roman" w:hAnsi="Times New Roman" w:cs="Times New Roman"/>
          <w:sz w:val="28"/>
          <w:szCs w:val="28"/>
        </w:rPr>
        <w:t>е</w:t>
      </w:r>
      <w:r w:rsidRPr="00744E3F">
        <w:rPr>
          <w:rFonts w:ascii="Times New Roman" w:hAnsi="Times New Roman" w:cs="Times New Roman"/>
          <w:sz w:val="28"/>
          <w:szCs w:val="28"/>
        </w:rPr>
        <w:t>чительского совета;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организует ведение и хранение протоколов заседаний правления и общих собр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>ний Попечительского совета.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4.11. Финансовые средства Попечительск</w:t>
      </w:r>
      <w:r w:rsidR="00305D97" w:rsidRPr="00744E3F">
        <w:rPr>
          <w:rFonts w:ascii="Times New Roman" w:hAnsi="Times New Roman" w:cs="Times New Roman"/>
          <w:sz w:val="28"/>
          <w:szCs w:val="28"/>
        </w:rPr>
        <w:t xml:space="preserve">ого совета формируются из </w:t>
      </w:r>
      <w:r w:rsidR="00355316" w:rsidRPr="00744E3F">
        <w:rPr>
          <w:rFonts w:ascii="Times New Roman" w:hAnsi="Times New Roman" w:cs="Times New Roman"/>
          <w:sz w:val="28"/>
          <w:szCs w:val="28"/>
        </w:rPr>
        <w:t>добро</w:t>
      </w:r>
      <w:r w:rsidRPr="00744E3F">
        <w:rPr>
          <w:rFonts w:ascii="Times New Roman" w:hAnsi="Times New Roman" w:cs="Times New Roman"/>
          <w:sz w:val="28"/>
          <w:szCs w:val="28"/>
        </w:rPr>
        <w:t>вольных взносов и пожертвований от физических и юридических лиц, других поступлений, не з</w:t>
      </w:r>
      <w:r w:rsidRPr="00744E3F">
        <w:rPr>
          <w:rFonts w:ascii="Times New Roman" w:hAnsi="Times New Roman" w:cs="Times New Roman"/>
          <w:sz w:val="28"/>
          <w:szCs w:val="28"/>
        </w:rPr>
        <w:t>а</w:t>
      </w:r>
      <w:r w:rsidRPr="00744E3F">
        <w:rPr>
          <w:rFonts w:ascii="Times New Roman" w:hAnsi="Times New Roman" w:cs="Times New Roman"/>
          <w:sz w:val="28"/>
          <w:szCs w:val="28"/>
        </w:rPr>
        <w:t>прещённых законодате</w:t>
      </w:r>
      <w:r w:rsidR="00355316" w:rsidRPr="00744E3F">
        <w:rPr>
          <w:rFonts w:ascii="Times New Roman" w:hAnsi="Times New Roman" w:cs="Times New Roman"/>
          <w:sz w:val="28"/>
          <w:szCs w:val="28"/>
        </w:rPr>
        <w:t>льством. Они зачисляются на вне</w:t>
      </w:r>
      <w:r w:rsidRPr="00744E3F">
        <w:rPr>
          <w:rFonts w:ascii="Times New Roman" w:hAnsi="Times New Roman" w:cs="Times New Roman"/>
          <w:sz w:val="28"/>
          <w:szCs w:val="28"/>
        </w:rPr>
        <w:t xml:space="preserve">бюджетные счета </w:t>
      </w:r>
      <w:r w:rsidR="00305D97" w:rsidRPr="00744E3F">
        <w:rPr>
          <w:rFonts w:ascii="Times New Roman" w:hAnsi="Times New Roman" w:cs="Times New Roman"/>
          <w:sz w:val="28"/>
          <w:szCs w:val="28"/>
        </w:rPr>
        <w:t>Колледжа</w:t>
      </w:r>
      <w:r w:rsidRPr="00744E3F">
        <w:rPr>
          <w:rFonts w:ascii="Times New Roman" w:hAnsi="Times New Roman" w:cs="Times New Roman"/>
          <w:sz w:val="28"/>
          <w:szCs w:val="28"/>
        </w:rPr>
        <w:t xml:space="preserve"> и и</w:t>
      </w:r>
      <w:r w:rsidRPr="00744E3F">
        <w:rPr>
          <w:rFonts w:ascii="Times New Roman" w:hAnsi="Times New Roman" w:cs="Times New Roman"/>
          <w:sz w:val="28"/>
          <w:szCs w:val="28"/>
        </w:rPr>
        <w:t>с</w:t>
      </w:r>
      <w:r w:rsidRPr="00744E3F">
        <w:rPr>
          <w:rFonts w:ascii="Times New Roman" w:hAnsi="Times New Roman" w:cs="Times New Roman"/>
          <w:sz w:val="28"/>
          <w:szCs w:val="28"/>
        </w:rPr>
        <w:t>пользуются по целевому назначению в соответствии с решением Попечительского совета.</w:t>
      </w:r>
    </w:p>
    <w:p w:rsidR="009B7B0B" w:rsidRPr="00744E3F" w:rsidRDefault="009B7B0B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B0B" w:rsidRPr="00744E3F" w:rsidRDefault="00386002" w:rsidP="00744E3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744E3F">
        <w:rPr>
          <w:rFonts w:ascii="Times New Roman" w:hAnsi="Times New Roman" w:cs="Times New Roman"/>
          <w:b/>
          <w:sz w:val="28"/>
          <w:szCs w:val="28"/>
        </w:rPr>
        <w:t>Прекращение деят</w:t>
      </w:r>
      <w:r w:rsidR="00744E3F">
        <w:rPr>
          <w:rFonts w:ascii="Times New Roman" w:hAnsi="Times New Roman" w:cs="Times New Roman"/>
          <w:b/>
          <w:sz w:val="28"/>
          <w:szCs w:val="28"/>
        </w:rPr>
        <w:t>ельности Попечительского совета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5.1. Деятельность Попечительского совета может быть прекращена:</w:t>
      </w:r>
    </w:p>
    <w:p w:rsidR="00355316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>- по инициативе Попечительского совета и (или) решению общего с</w:t>
      </w:r>
      <w:r w:rsidRPr="00744E3F">
        <w:rPr>
          <w:rFonts w:ascii="Times New Roman" w:hAnsi="Times New Roman" w:cs="Times New Roman"/>
          <w:sz w:val="28"/>
          <w:szCs w:val="28"/>
        </w:rPr>
        <w:t>о</w:t>
      </w:r>
      <w:r w:rsidRPr="00744E3F">
        <w:rPr>
          <w:rFonts w:ascii="Times New Roman" w:hAnsi="Times New Roman" w:cs="Times New Roman"/>
          <w:sz w:val="28"/>
          <w:szCs w:val="28"/>
        </w:rPr>
        <w:t>брания;</w:t>
      </w:r>
    </w:p>
    <w:p w:rsidR="005B4F81" w:rsidRPr="00744E3F" w:rsidRDefault="00386002" w:rsidP="00FB33E7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E3F">
        <w:rPr>
          <w:rFonts w:ascii="Times New Roman" w:hAnsi="Times New Roman" w:cs="Times New Roman"/>
          <w:sz w:val="28"/>
          <w:szCs w:val="28"/>
        </w:rPr>
        <w:t xml:space="preserve">- по инициативе Совета </w:t>
      </w:r>
      <w:bookmarkStart w:id="0" w:name="_GoBack"/>
      <w:r w:rsidR="00C5130C" w:rsidRPr="00744E3F">
        <w:rPr>
          <w:rFonts w:ascii="Times New Roman" w:hAnsi="Times New Roman" w:cs="Times New Roman"/>
          <w:sz w:val="28"/>
          <w:szCs w:val="28"/>
        </w:rPr>
        <w:t>к</w:t>
      </w:r>
      <w:bookmarkEnd w:id="0"/>
      <w:r w:rsidR="00C5130C" w:rsidRPr="00744E3F">
        <w:rPr>
          <w:rFonts w:ascii="Times New Roman" w:hAnsi="Times New Roman" w:cs="Times New Roman"/>
          <w:sz w:val="28"/>
          <w:szCs w:val="28"/>
        </w:rPr>
        <w:t>олледжа</w:t>
      </w:r>
      <w:r w:rsidRPr="00744E3F">
        <w:rPr>
          <w:rFonts w:ascii="Times New Roman" w:hAnsi="Times New Roman" w:cs="Times New Roman"/>
          <w:sz w:val="28"/>
          <w:szCs w:val="28"/>
        </w:rPr>
        <w:t>, принявшего решение о его создании.</w:t>
      </w:r>
    </w:p>
    <w:sectPr w:rsidR="005B4F81" w:rsidRPr="00744E3F" w:rsidSect="002013B5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988" w:rsidRDefault="009F7988" w:rsidP="00962D2A">
      <w:pPr>
        <w:spacing w:after="0" w:line="240" w:lineRule="auto"/>
      </w:pPr>
      <w:r>
        <w:separator/>
      </w:r>
    </w:p>
  </w:endnote>
  <w:endnote w:type="continuationSeparator" w:id="0">
    <w:p w:rsidR="009F7988" w:rsidRDefault="009F7988" w:rsidP="0096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7485"/>
      <w:docPartObj>
        <w:docPartGallery w:val="Page Numbers (Bottom of Page)"/>
        <w:docPartUnique/>
      </w:docPartObj>
    </w:sdtPr>
    <w:sdtEndPr/>
    <w:sdtContent>
      <w:p w:rsidR="00BA0948" w:rsidRDefault="009F79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2D2A" w:rsidRDefault="00962D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988" w:rsidRDefault="009F7988" w:rsidP="00962D2A">
      <w:pPr>
        <w:spacing w:after="0" w:line="240" w:lineRule="auto"/>
      </w:pPr>
      <w:r>
        <w:separator/>
      </w:r>
    </w:p>
  </w:footnote>
  <w:footnote w:type="continuationSeparator" w:id="0">
    <w:p w:rsidR="009F7988" w:rsidRDefault="009F7988" w:rsidP="00962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1F48"/>
    <w:multiLevelType w:val="multilevel"/>
    <w:tmpl w:val="A10A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A95"/>
    <w:multiLevelType w:val="multilevel"/>
    <w:tmpl w:val="37B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077CD"/>
    <w:multiLevelType w:val="multilevel"/>
    <w:tmpl w:val="152EF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6002"/>
    <w:rsid w:val="00006382"/>
    <w:rsid w:val="000E04F0"/>
    <w:rsid w:val="001066F2"/>
    <w:rsid w:val="001E1792"/>
    <w:rsid w:val="002013B5"/>
    <w:rsid w:val="00305D97"/>
    <w:rsid w:val="00334450"/>
    <w:rsid w:val="00341986"/>
    <w:rsid w:val="00355316"/>
    <w:rsid w:val="00386002"/>
    <w:rsid w:val="003A5D71"/>
    <w:rsid w:val="0042441D"/>
    <w:rsid w:val="004A056F"/>
    <w:rsid w:val="004C2D39"/>
    <w:rsid w:val="004C30EE"/>
    <w:rsid w:val="004E368A"/>
    <w:rsid w:val="005B4F81"/>
    <w:rsid w:val="005C0295"/>
    <w:rsid w:val="005D31C2"/>
    <w:rsid w:val="0060776F"/>
    <w:rsid w:val="00640F23"/>
    <w:rsid w:val="006B4204"/>
    <w:rsid w:val="00744E3F"/>
    <w:rsid w:val="00772AD7"/>
    <w:rsid w:val="007B6285"/>
    <w:rsid w:val="007B7DE8"/>
    <w:rsid w:val="007F62F9"/>
    <w:rsid w:val="00800A42"/>
    <w:rsid w:val="00844250"/>
    <w:rsid w:val="008C299A"/>
    <w:rsid w:val="00953B93"/>
    <w:rsid w:val="00962D2A"/>
    <w:rsid w:val="00997354"/>
    <w:rsid w:val="009B7B0B"/>
    <w:rsid w:val="009C7FF2"/>
    <w:rsid w:val="009F7988"/>
    <w:rsid w:val="00AD778E"/>
    <w:rsid w:val="00B26601"/>
    <w:rsid w:val="00B63F43"/>
    <w:rsid w:val="00B6749D"/>
    <w:rsid w:val="00B7740A"/>
    <w:rsid w:val="00B97934"/>
    <w:rsid w:val="00BA0948"/>
    <w:rsid w:val="00C116F1"/>
    <w:rsid w:val="00C43120"/>
    <w:rsid w:val="00C5130C"/>
    <w:rsid w:val="00D169A6"/>
    <w:rsid w:val="00D43A73"/>
    <w:rsid w:val="00DF3CE7"/>
    <w:rsid w:val="00F40C4D"/>
    <w:rsid w:val="00FB3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00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4">
    <w:name w:val="Strong"/>
    <w:basedOn w:val="a0"/>
    <w:uiPriority w:val="22"/>
    <w:qFormat/>
    <w:rsid w:val="00386002"/>
    <w:rPr>
      <w:b/>
      <w:bCs/>
    </w:rPr>
  </w:style>
  <w:style w:type="table" w:styleId="a5">
    <w:name w:val="Table Grid"/>
    <w:basedOn w:val="a1"/>
    <w:rsid w:val="005C0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2D2A"/>
  </w:style>
  <w:style w:type="paragraph" w:styleId="a8">
    <w:name w:val="footer"/>
    <w:basedOn w:val="a"/>
    <w:link w:val="a9"/>
    <w:uiPriority w:val="99"/>
    <w:unhideWhenUsed/>
    <w:rsid w:val="0096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2D2A"/>
  </w:style>
  <w:style w:type="character" w:customStyle="1" w:styleId="blk">
    <w:name w:val="blk"/>
    <w:basedOn w:val="a0"/>
    <w:rsid w:val="00FB33E7"/>
  </w:style>
  <w:style w:type="paragraph" w:styleId="aa">
    <w:name w:val="Title"/>
    <w:basedOn w:val="a"/>
    <w:link w:val="ab"/>
    <w:qFormat/>
    <w:rsid w:val="00744E3F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4"/>
    </w:rPr>
  </w:style>
  <w:style w:type="character" w:customStyle="1" w:styleId="ab">
    <w:name w:val="Название Знак"/>
    <w:basedOn w:val="a0"/>
    <w:link w:val="aa"/>
    <w:rsid w:val="00744E3F"/>
    <w:rPr>
      <w:rFonts w:ascii="Times New Roman" w:eastAsia="Times New Roman" w:hAnsi="Times New Roman" w:cs="Times New Roman"/>
      <w:b/>
      <w:noProof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Ирина</cp:lastModifiedBy>
  <cp:revision>26</cp:revision>
  <cp:lastPrinted>2014-07-17T04:29:00Z</cp:lastPrinted>
  <dcterms:created xsi:type="dcterms:W3CDTF">2012-12-14T05:52:00Z</dcterms:created>
  <dcterms:modified xsi:type="dcterms:W3CDTF">2014-10-25T03:27:00Z</dcterms:modified>
</cp:coreProperties>
</file>